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41A" w:rsidRPr="007B241A" w:rsidRDefault="007B241A" w:rsidP="000241E6">
      <w:pPr>
        <w:spacing w:before="0" w:after="0" w:line="240" w:lineRule="auto"/>
        <w:ind w:firstLine="0"/>
        <w:rPr>
          <w:rFonts w:ascii="Arial Narrow" w:hAnsi="Arial Narrow"/>
          <w:b/>
          <w:szCs w:val="24"/>
        </w:rPr>
      </w:pPr>
      <w:r w:rsidRPr="007B241A">
        <w:rPr>
          <w:rFonts w:ascii="Arial Narrow" w:hAnsi="Arial Narrow"/>
          <w:b/>
          <w:color w:val="000000"/>
          <w:sz w:val="27"/>
          <w:szCs w:val="27"/>
        </w:rPr>
        <w:t>Comment les TIC peuvent-elles contri</w:t>
      </w:r>
      <w:r w:rsidRPr="008E6560">
        <w:rPr>
          <w:rFonts w:ascii="Arial Narrow" w:hAnsi="Arial Narrow"/>
          <w:b/>
          <w:color w:val="000000"/>
          <w:sz w:val="27"/>
          <w:szCs w:val="27"/>
        </w:rPr>
        <w:t xml:space="preserve">buer aux pratiques enseignantes </w:t>
      </w:r>
      <w:r w:rsidR="00F87E5E">
        <w:rPr>
          <w:rFonts w:ascii="Arial Narrow" w:hAnsi="Arial Narrow"/>
          <w:b/>
          <w:color w:val="000000"/>
          <w:sz w:val="27"/>
          <w:szCs w:val="27"/>
        </w:rPr>
        <w:t>exemplaires</w:t>
      </w:r>
      <w:r w:rsidRPr="008E6560">
        <w:rPr>
          <w:rFonts w:ascii="Arial Narrow" w:hAnsi="Arial Narrow"/>
          <w:b/>
          <w:color w:val="000000"/>
          <w:sz w:val="27"/>
          <w:szCs w:val="27"/>
        </w:rPr>
        <w:t>?</w:t>
      </w:r>
    </w:p>
    <w:p w:rsidR="00FD47DC" w:rsidRPr="008E6560" w:rsidRDefault="00FD47DC" w:rsidP="000241E6">
      <w:pPr>
        <w:spacing w:before="0" w:after="0" w:line="240" w:lineRule="auto"/>
        <w:ind w:firstLine="0"/>
        <w:rPr>
          <w:rFonts w:ascii="Arial Narrow" w:hAnsi="Arial Narrow"/>
        </w:rPr>
      </w:pPr>
    </w:p>
    <w:p w:rsidR="00E70978" w:rsidRDefault="008E6560" w:rsidP="00E70978">
      <w:pPr>
        <w:spacing w:before="0" w:after="0" w:line="240" w:lineRule="auto"/>
        <w:ind w:firstLine="0"/>
        <w:rPr>
          <w:rFonts w:ascii="Arial Narrow" w:hAnsi="Arial Narrow"/>
          <w:color w:val="000000"/>
          <w:szCs w:val="24"/>
        </w:rPr>
      </w:pPr>
      <w:r w:rsidRPr="008E6560">
        <w:rPr>
          <w:rFonts w:ascii="Arial Narrow" w:hAnsi="Arial Narrow"/>
        </w:rPr>
        <w:t xml:space="preserve">Depuis </w:t>
      </w:r>
      <w:r w:rsidR="009B765D">
        <w:rPr>
          <w:rFonts w:ascii="Arial Narrow" w:hAnsi="Arial Narrow"/>
        </w:rPr>
        <w:t>vingt ans</w:t>
      </w:r>
      <w:r w:rsidRPr="008E6560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 xml:space="preserve">il est devenu évident que </w:t>
      </w:r>
      <w:r w:rsidR="000F3A3F">
        <w:rPr>
          <w:rFonts w:ascii="Arial Narrow" w:hAnsi="Arial Narrow"/>
        </w:rPr>
        <w:t xml:space="preserve">les </w:t>
      </w:r>
      <w:r w:rsidR="009B765D">
        <w:rPr>
          <w:rFonts w:ascii="Arial Narrow" w:hAnsi="Arial Narrow"/>
        </w:rPr>
        <w:t>TIC</w:t>
      </w:r>
      <w:r w:rsidR="000241E6">
        <w:rPr>
          <w:rFonts w:ascii="Arial Narrow" w:hAnsi="Arial Narrow"/>
        </w:rPr>
        <w:t xml:space="preserve"> ont et auront de plus en plus d</w:t>
      </w:r>
      <w:r w:rsidR="00C402CF">
        <w:rPr>
          <w:rFonts w:ascii="Arial Narrow" w:hAnsi="Arial Narrow"/>
        </w:rPr>
        <w:t>'</w:t>
      </w:r>
      <w:r w:rsidR="000241E6">
        <w:rPr>
          <w:rFonts w:ascii="Arial Narrow" w:hAnsi="Arial Narrow"/>
        </w:rPr>
        <w:t xml:space="preserve">impacts majeurs sur l’apprentissage des élèves </w:t>
      </w:r>
      <w:r w:rsidR="00011020">
        <w:rPr>
          <w:rFonts w:ascii="Arial Narrow" w:hAnsi="Arial Narrow"/>
        </w:rPr>
        <w:t>à l’école</w:t>
      </w:r>
      <w:r w:rsidR="000241E6">
        <w:rPr>
          <w:rFonts w:ascii="Arial Narrow" w:hAnsi="Arial Narrow"/>
        </w:rPr>
        <w:t>. Or, ces impacts</w:t>
      </w:r>
      <w:r w:rsidR="00CD18AC">
        <w:rPr>
          <w:rFonts w:ascii="Arial Narrow" w:hAnsi="Arial Narrow"/>
        </w:rPr>
        <w:t xml:space="preserve"> affectent et affecteront </w:t>
      </w:r>
      <w:r w:rsidR="00E64509">
        <w:rPr>
          <w:rFonts w:ascii="Arial Narrow" w:hAnsi="Arial Narrow"/>
        </w:rPr>
        <w:t xml:space="preserve">toujours davantage </w:t>
      </w:r>
      <w:r w:rsidR="00CD18AC">
        <w:rPr>
          <w:rFonts w:ascii="Arial Narrow" w:hAnsi="Arial Narrow"/>
        </w:rPr>
        <w:t>les enseignants et le</w:t>
      </w:r>
      <w:r w:rsidR="003A677F">
        <w:rPr>
          <w:rFonts w:ascii="Arial Narrow" w:hAnsi="Arial Narrow"/>
        </w:rPr>
        <w:t>ur</w:t>
      </w:r>
      <w:r w:rsidR="00CD18AC">
        <w:rPr>
          <w:rFonts w:ascii="Arial Narrow" w:hAnsi="Arial Narrow"/>
        </w:rPr>
        <w:t>s pratiques</w:t>
      </w:r>
      <w:r w:rsidR="00E64509">
        <w:rPr>
          <w:rFonts w:ascii="Arial Narrow" w:hAnsi="Arial Narrow"/>
        </w:rPr>
        <w:t>. Dès lors, comment penser aujourd’hui des pratiques enseignantes exemplaires en lien</w:t>
      </w:r>
      <w:r w:rsidR="00C402CF">
        <w:rPr>
          <w:rFonts w:ascii="Arial Narrow" w:hAnsi="Arial Narrow"/>
        </w:rPr>
        <w:t xml:space="preserve"> </w:t>
      </w:r>
      <w:r w:rsidR="00F87E5E" w:rsidRPr="00D91CA3">
        <w:rPr>
          <w:rFonts w:ascii="Arial Narrow" w:hAnsi="Arial Narrow"/>
        </w:rPr>
        <w:t>avec</w:t>
      </w:r>
      <w:bookmarkStart w:id="0" w:name="_GoBack"/>
      <w:bookmarkEnd w:id="0"/>
      <w:r w:rsidR="00C402CF">
        <w:rPr>
          <w:rFonts w:ascii="Arial Narrow" w:hAnsi="Arial Narrow"/>
        </w:rPr>
        <w:t xml:space="preserve"> </w:t>
      </w:r>
      <w:r w:rsidR="00DE64DA">
        <w:rPr>
          <w:rFonts w:ascii="Arial Narrow" w:hAnsi="Arial Narrow"/>
        </w:rPr>
        <w:t>les</w:t>
      </w:r>
      <w:r w:rsidR="00E64509">
        <w:rPr>
          <w:rFonts w:ascii="Arial Narrow" w:hAnsi="Arial Narrow"/>
        </w:rPr>
        <w:t xml:space="preserve"> TIC</w:t>
      </w:r>
      <w:r w:rsidR="00E70978">
        <w:rPr>
          <w:rFonts w:ascii="Arial Narrow" w:hAnsi="Arial Narrow"/>
        </w:rPr>
        <w:t xml:space="preserve"> dans les classe</w:t>
      </w:r>
      <w:r w:rsidR="00601CDC">
        <w:rPr>
          <w:rFonts w:ascii="Arial Narrow" w:hAnsi="Arial Narrow"/>
        </w:rPr>
        <w:t>s</w:t>
      </w:r>
      <w:r w:rsidR="00E70978">
        <w:rPr>
          <w:rFonts w:ascii="Arial Narrow" w:hAnsi="Arial Narrow"/>
        </w:rPr>
        <w:t xml:space="preserve"> et les établissements</w:t>
      </w:r>
      <w:r w:rsidR="00E64509">
        <w:rPr>
          <w:rFonts w:ascii="Arial Narrow" w:hAnsi="Arial Narrow"/>
        </w:rPr>
        <w:t>?</w:t>
      </w:r>
      <w:r w:rsidR="00C402CF">
        <w:rPr>
          <w:rFonts w:ascii="Arial Narrow" w:hAnsi="Arial Narrow"/>
        </w:rPr>
        <w:t xml:space="preserve"> </w:t>
      </w:r>
      <w:r w:rsidR="00E70978" w:rsidRPr="008E6560">
        <w:rPr>
          <w:rFonts w:ascii="Arial Narrow" w:hAnsi="Arial Narrow"/>
          <w:color w:val="000000"/>
          <w:szCs w:val="24"/>
        </w:rPr>
        <w:t>Les TIC ne remettent-elles pas en question l'espace-temps</w:t>
      </w:r>
      <w:r w:rsidR="00E70978">
        <w:rPr>
          <w:rFonts w:ascii="Arial Narrow" w:hAnsi="Arial Narrow"/>
          <w:color w:val="000000"/>
          <w:szCs w:val="24"/>
        </w:rPr>
        <w:t xml:space="preserve"> traditionnel de l’action pédagogique</w:t>
      </w:r>
      <w:r w:rsidR="00C402CF">
        <w:rPr>
          <w:rFonts w:ascii="Arial Narrow" w:hAnsi="Arial Narrow"/>
          <w:color w:val="000000"/>
          <w:szCs w:val="24"/>
        </w:rPr>
        <w:t xml:space="preserve"> </w:t>
      </w:r>
      <w:r w:rsidR="00A358CE">
        <w:rPr>
          <w:rFonts w:ascii="Arial Narrow" w:hAnsi="Arial Narrow"/>
          <w:color w:val="000000"/>
          <w:szCs w:val="24"/>
        </w:rPr>
        <w:t>(un enseignant dans sa classe qui enseigne</w:t>
      </w:r>
      <w:r w:rsidR="004049C9">
        <w:rPr>
          <w:rFonts w:ascii="Arial Narrow" w:hAnsi="Arial Narrow"/>
          <w:color w:val="000000"/>
          <w:szCs w:val="24"/>
        </w:rPr>
        <w:t xml:space="preserve"> telle leçon à tous ses élèves), pour favoriser </w:t>
      </w:r>
      <w:r w:rsidR="00BA4AA5">
        <w:rPr>
          <w:rFonts w:ascii="Arial Narrow" w:hAnsi="Arial Narrow"/>
          <w:color w:val="000000"/>
          <w:szCs w:val="24"/>
        </w:rPr>
        <w:t>l’émergence de nouvelles activités d’apprentissage</w:t>
      </w:r>
      <w:r w:rsidR="00C402CF">
        <w:rPr>
          <w:rFonts w:ascii="Arial Narrow" w:hAnsi="Arial Narrow"/>
          <w:color w:val="000000"/>
          <w:szCs w:val="24"/>
        </w:rPr>
        <w:t xml:space="preserve"> </w:t>
      </w:r>
      <w:r w:rsidR="00726B5A">
        <w:rPr>
          <w:rFonts w:ascii="Arial Narrow" w:hAnsi="Arial Narrow"/>
          <w:color w:val="000000"/>
          <w:szCs w:val="24"/>
        </w:rPr>
        <w:t xml:space="preserve">chez </w:t>
      </w:r>
      <w:r w:rsidR="00234B8D">
        <w:rPr>
          <w:rFonts w:ascii="Arial Narrow" w:hAnsi="Arial Narrow"/>
          <w:color w:val="000000"/>
          <w:szCs w:val="24"/>
        </w:rPr>
        <w:t>les élèves</w:t>
      </w:r>
      <w:r w:rsidR="004049C9">
        <w:rPr>
          <w:rFonts w:ascii="Arial Narrow" w:hAnsi="Arial Narrow"/>
          <w:color w:val="000000"/>
          <w:szCs w:val="24"/>
        </w:rPr>
        <w:t>?</w:t>
      </w:r>
      <w:r w:rsidR="00234B8D">
        <w:rPr>
          <w:rFonts w:ascii="Arial Narrow" w:hAnsi="Arial Narrow"/>
          <w:color w:val="000000"/>
          <w:szCs w:val="24"/>
        </w:rPr>
        <w:t xml:space="preserve"> L’objectif de ce symposium</w:t>
      </w:r>
      <w:r w:rsidR="005279D7">
        <w:rPr>
          <w:rFonts w:ascii="Arial Narrow" w:hAnsi="Arial Narrow"/>
          <w:color w:val="000000"/>
          <w:szCs w:val="24"/>
        </w:rPr>
        <w:t>, qui réunira des chercheurs et des praticiens,</w:t>
      </w:r>
      <w:r w:rsidR="00726B5A">
        <w:rPr>
          <w:rFonts w:ascii="Arial Narrow" w:hAnsi="Arial Narrow"/>
          <w:color w:val="000000"/>
          <w:szCs w:val="24"/>
        </w:rPr>
        <w:t xml:space="preserve"> est d’identifier et de discuter de </w:t>
      </w:r>
      <w:r w:rsidR="009333FC">
        <w:rPr>
          <w:rFonts w:ascii="Arial Narrow" w:hAnsi="Arial Narrow"/>
          <w:color w:val="000000"/>
          <w:szCs w:val="24"/>
        </w:rPr>
        <w:t xml:space="preserve">telles </w:t>
      </w:r>
      <w:r w:rsidR="00726B5A">
        <w:rPr>
          <w:rFonts w:ascii="Arial Narrow" w:hAnsi="Arial Narrow"/>
          <w:color w:val="000000"/>
          <w:szCs w:val="24"/>
        </w:rPr>
        <w:t xml:space="preserve">pratiques enseignantes exemplaires </w:t>
      </w:r>
      <w:r w:rsidR="00F37CD8">
        <w:rPr>
          <w:rFonts w:ascii="Arial Narrow" w:hAnsi="Arial Narrow"/>
          <w:color w:val="000000"/>
          <w:szCs w:val="24"/>
        </w:rPr>
        <w:t xml:space="preserve">mobilisant les TIC </w:t>
      </w:r>
      <w:r w:rsidR="006C3F2C">
        <w:rPr>
          <w:rFonts w:ascii="Arial Narrow" w:hAnsi="Arial Narrow"/>
          <w:color w:val="000000"/>
          <w:szCs w:val="24"/>
        </w:rPr>
        <w:t xml:space="preserve">mises </w:t>
      </w:r>
      <w:r w:rsidR="00F37CD8">
        <w:rPr>
          <w:rFonts w:ascii="Arial Narrow" w:hAnsi="Arial Narrow"/>
          <w:color w:val="000000"/>
          <w:szCs w:val="24"/>
        </w:rPr>
        <w:t>au service de l’apprentissage.</w:t>
      </w:r>
      <w:r w:rsidR="005279D7">
        <w:rPr>
          <w:rFonts w:ascii="Arial Narrow" w:hAnsi="Arial Narrow"/>
          <w:color w:val="000000"/>
          <w:szCs w:val="24"/>
        </w:rPr>
        <w:t xml:space="preserve"> Les thèmes abordés </w:t>
      </w:r>
      <w:r w:rsidR="009D74A1">
        <w:rPr>
          <w:rFonts w:ascii="Arial Narrow" w:hAnsi="Arial Narrow"/>
          <w:color w:val="000000"/>
          <w:szCs w:val="24"/>
        </w:rPr>
        <w:t xml:space="preserve">seront </w:t>
      </w:r>
      <w:r w:rsidR="001457E4">
        <w:rPr>
          <w:rFonts w:ascii="Arial Narrow" w:hAnsi="Arial Narrow"/>
          <w:color w:val="000000"/>
          <w:szCs w:val="24"/>
        </w:rPr>
        <w:t>les suivants : l</w:t>
      </w:r>
      <w:r w:rsidR="001457E4" w:rsidRPr="00746B17">
        <w:rPr>
          <w:rFonts w:ascii="Arial Narrow" w:hAnsi="Arial Narrow"/>
          <w:color w:val="000000"/>
          <w:szCs w:val="24"/>
        </w:rPr>
        <w:t xml:space="preserve">a réalité virtuelle et la réalité augmentée dans la construction </w:t>
      </w:r>
      <w:r w:rsidR="00220606">
        <w:rPr>
          <w:rFonts w:ascii="Arial Narrow" w:hAnsi="Arial Narrow"/>
          <w:color w:val="000000"/>
          <w:szCs w:val="24"/>
        </w:rPr>
        <w:t>des</w:t>
      </w:r>
      <w:r w:rsidR="001457E4" w:rsidRPr="00746B17">
        <w:rPr>
          <w:rFonts w:ascii="Arial Narrow" w:hAnsi="Arial Narrow"/>
          <w:color w:val="000000"/>
          <w:szCs w:val="24"/>
        </w:rPr>
        <w:t xml:space="preserve"> pratique</w:t>
      </w:r>
      <w:r w:rsidR="00220606">
        <w:rPr>
          <w:rFonts w:ascii="Arial Narrow" w:hAnsi="Arial Narrow"/>
          <w:color w:val="000000"/>
          <w:szCs w:val="24"/>
        </w:rPr>
        <w:t>s</w:t>
      </w:r>
      <w:r w:rsidR="001457E4" w:rsidRPr="00746B17">
        <w:rPr>
          <w:rFonts w:ascii="Arial Narrow" w:hAnsi="Arial Narrow"/>
          <w:color w:val="000000"/>
          <w:szCs w:val="24"/>
        </w:rPr>
        <w:t xml:space="preserve"> exemplaire</w:t>
      </w:r>
      <w:r w:rsidR="00F87E5E">
        <w:rPr>
          <w:rFonts w:ascii="Arial Narrow" w:hAnsi="Arial Narrow"/>
          <w:color w:val="000000"/>
          <w:szCs w:val="24"/>
        </w:rPr>
        <w:t>s</w:t>
      </w:r>
      <w:r w:rsidR="00220606">
        <w:rPr>
          <w:rFonts w:ascii="Arial Narrow" w:hAnsi="Arial Narrow"/>
          <w:color w:val="000000"/>
          <w:szCs w:val="24"/>
        </w:rPr>
        <w:t>; la</w:t>
      </w:r>
      <w:r w:rsidR="00220606" w:rsidRPr="00746B17">
        <w:rPr>
          <w:rFonts w:ascii="Arial Narrow" w:hAnsi="Arial Narrow"/>
          <w:color w:val="000000"/>
          <w:szCs w:val="24"/>
        </w:rPr>
        <w:t xml:space="preserve"> variété des besoins </w:t>
      </w:r>
      <w:r w:rsidR="00220606">
        <w:rPr>
          <w:rFonts w:ascii="Arial Narrow" w:hAnsi="Arial Narrow"/>
          <w:color w:val="000000"/>
          <w:szCs w:val="24"/>
        </w:rPr>
        <w:t xml:space="preserve">différenciés </w:t>
      </w:r>
      <w:r w:rsidR="00220606" w:rsidRPr="00746B17">
        <w:rPr>
          <w:rFonts w:ascii="Arial Narrow" w:hAnsi="Arial Narrow"/>
          <w:color w:val="000000"/>
          <w:szCs w:val="24"/>
        </w:rPr>
        <w:t>des élèves en matière d'apprent</w:t>
      </w:r>
      <w:r w:rsidR="00F87E5E">
        <w:rPr>
          <w:rFonts w:ascii="Arial Narrow" w:hAnsi="Arial Narrow"/>
          <w:color w:val="000000"/>
          <w:szCs w:val="24"/>
        </w:rPr>
        <w:t>issage et l'utilisation des TIC</w:t>
      </w:r>
      <w:r w:rsidR="00220606">
        <w:rPr>
          <w:rFonts w:ascii="Arial Narrow" w:hAnsi="Arial Narrow"/>
          <w:color w:val="000000"/>
          <w:szCs w:val="24"/>
        </w:rPr>
        <w:t xml:space="preserve">; </w:t>
      </w:r>
      <w:r w:rsidR="00220606" w:rsidRPr="00746B17">
        <w:rPr>
          <w:rFonts w:ascii="Arial Narrow" w:hAnsi="Arial Narrow"/>
          <w:color w:val="000000"/>
          <w:szCs w:val="24"/>
        </w:rPr>
        <w:t>TIC et pédagogie active</w:t>
      </w:r>
      <w:r w:rsidR="00220606">
        <w:rPr>
          <w:rFonts w:ascii="Arial Narrow" w:hAnsi="Arial Narrow"/>
          <w:color w:val="000000"/>
          <w:szCs w:val="24"/>
        </w:rPr>
        <w:t xml:space="preserve">; les </w:t>
      </w:r>
      <w:r w:rsidR="00220606" w:rsidRPr="00746B17">
        <w:rPr>
          <w:rFonts w:ascii="Arial Narrow" w:hAnsi="Arial Narrow"/>
          <w:color w:val="000000"/>
          <w:szCs w:val="24"/>
        </w:rPr>
        <w:t xml:space="preserve">TIC et </w:t>
      </w:r>
      <w:r w:rsidR="00FB2FA7">
        <w:rPr>
          <w:rFonts w:ascii="Arial Narrow" w:hAnsi="Arial Narrow"/>
          <w:color w:val="000000"/>
          <w:szCs w:val="24"/>
        </w:rPr>
        <w:t xml:space="preserve">la </w:t>
      </w:r>
      <w:r w:rsidR="00220606" w:rsidRPr="00746B17">
        <w:rPr>
          <w:rFonts w:ascii="Arial Narrow" w:hAnsi="Arial Narrow"/>
          <w:color w:val="000000"/>
          <w:szCs w:val="24"/>
        </w:rPr>
        <w:t>structure de l'école, notamment l'organisation du travail</w:t>
      </w:r>
      <w:r w:rsidR="00F87E5E">
        <w:rPr>
          <w:rFonts w:ascii="Arial Narrow" w:hAnsi="Arial Narrow"/>
          <w:color w:val="000000"/>
          <w:szCs w:val="24"/>
        </w:rPr>
        <w:t xml:space="preserve"> des enseignants</w:t>
      </w:r>
      <w:r w:rsidR="00684FD7">
        <w:rPr>
          <w:rFonts w:ascii="Arial Narrow" w:hAnsi="Arial Narrow"/>
          <w:color w:val="000000"/>
          <w:szCs w:val="24"/>
        </w:rPr>
        <w:t>; l</w:t>
      </w:r>
      <w:r w:rsidR="00684FD7" w:rsidRPr="00746B17">
        <w:rPr>
          <w:rFonts w:ascii="Arial Narrow" w:hAnsi="Arial Narrow"/>
          <w:color w:val="000000"/>
          <w:szCs w:val="24"/>
        </w:rPr>
        <w:t>'utilisation des réseaux sociaux et la motivation des élèves</w:t>
      </w:r>
      <w:r w:rsidR="006262C7">
        <w:rPr>
          <w:rFonts w:ascii="Arial Narrow" w:hAnsi="Arial Narrow"/>
          <w:color w:val="000000"/>
          <w:szCs w:val="24"/>
        </w:rPr>
        <w:t>.</w:t>
      </w:r>
    </w:p>
    <w:p w:rsidR="00D02372" w:rsidRDefault="00D02372" w:rsidP="00E70978">
      <w:pPr>
        <w:spacing w:before="0" w:after="0" w:line="240" w:lineRule="auto"/>
        <w:ind w:firstLine="0"/>
        <w:rPr>
          <w:rFonts w:ascii="Arial Narrow" w:hAnsi="Arial Narrow"/>
          <w:color w:val="000000"/>
          <w:szCs w:val="24"/>
        </w:rPr>
      </w:pPr>
    </w:p>
    <w:p w:rsidR="008E6560" w:rsidRDefault="008E6560" w:rsidP="000241E6">
      <w:pPr>
        <w:spacing w:before="0" w:after="0" w:line="240" w:lineRule="auto"/>
        <w:ind w:firstLine="0"/>
        <w:rPr>
          <w:rFonts w:ascii="Arial Narrow" w:hAnsi="Arial Narrow"/>
        </w:rPr>
      </w:pPr>
    </w:p>
    <w:p w:rsidR="00746B17" w:rsidRPr="008E6560" w:rsidRDefault="00746B17" w:rsidP="000241E6">
      <w:pPr>
        <w:spacing w:before="0" w:after="0" w:line="240" w:lineRule="auto"/>
        <w:ind w:firstLine="0"/>
        <w:rPr>
          <w:rFonts w:ascii="Arial Narrow" w:hAnsi="Arial Narrow"/>
        </w:rPr>
      </w:pPr>
    </w:p>
    <w:sectPr w:rsidR="00746B17" w:rsidRPr="008E6560" w:rsidSect="0022518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E6057"/>
    <w:multiLevelType w:val="multilevel"/>
    <w:tmpl w:val="5EF8A9F8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166007EE"/>
    <w:multiLevelType w:val="hybridMultilevel"/>
    <w:tmpl w:val="5636B0AC"/>
    <w:lvl w:ilvl="0" w:tplc="827C3620">
      <w:start w:val="1"/>
      <w:numFmt w:val="bullet"/>
      <w:pStyle w:val="Puce2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A523A4"/>
    <w:multiLevelType w:val="hybridMultilevel"/>
    <w:tmpl w:val="1FF09E68"/>
    <w:lvl w:ilvl="0" w:tplc="DEC251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2EC6194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1B07B6D"/>
    <w:multiLevelType w:val="hybridMultilevel"/>
    <w:tmpl w:val="346694E6"/>
    <w:lvl w:ilvl="0" w:tplc="E4622C60">
      <w:start w:val="1"/>
      <w:numFmt w:val="decimal"/>
      <w:pStyle w:val="Titre2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835D67"/>
    <w:multiLevelType w:val="hybridMultilevel"/>
    <w:tmpl w:val="7E6C8544"/>
    <w:lvl w:ilvl="0" w:tplc="02C0C3DC">
      <w:start w:val="1"/>
      <w:numFmt w:val="decimal"/>
      <w:pStyle w:val="FQRSnumros"/>
      <w:lvlText w:val="%1."/>
      <w:lvlJc w:val="left"/>
      <w:pPr>
        <w:ind w:left="860" w:hanging="8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AE6C86"/>
    <w:multiLevelType w:val="hybridMultilevel"/>
    <w:tmpl w:val="8F784FEC"/>
    <w:lvl w:ilvl="0" w:tplc="A3461D78">
      <w:start w:val="1"/>
      <w:numFmt w:val="decimal"/>
      <w:pStyle w:val="Nombres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241A"/>
    <w:rsid w:val="00011020"/>
    <w:rsid w:val="000241E6"/>
    <w:rsid w:val="00082988"/>
    <w:rsid w:val="000F10B5"/>
    <w:rsid w:val="000F3A3F"/>
    <w:rsid w:val="001457E4"/>
    <w:rsid w:val="001565E9"/>
    <w:rsid w:val="001B18AC"/>
    <w:rsid w:val="00217E7B"/>
    <w:rsid w:val="00220606"/>
    <w:rsid w:val="00225187"/>
    <w:rsid w:val="00234B8D"/>
    <w:rsid w:val="002523D0"/>
    <w:rsid w:val="002D7E6E"/>
    <w:rsid w:val="00356417"/>
    <w:rsid w:val="0036000E"/>
    <w:rsid w:val="003A677F"/>
    <w:rsid w:val="004049C9"/>
    <w:rsid w:val="004F385E"/>
    <w:rsid w:val="005279D7"/>
    <w:rsid w:val="005B5DC4"/>
    <w:rsid w:val="005C202A"/>
    <w:rsid w:val="00601CDC"/>
    <w:rsid w:val="00613039"/>
    <w:rsid w:val="006141E5"/>
    <w:rsid w:val="006262C7"/>
    <w:rsid w:val="00684FD7"/>
    <w:rsid w:val="006B6EFA"/>
    <w:rsid w:val="006C3F2C"/>
    <w:rsid w:val="00726B5A"/>
    <w:rsid w:val="00746B17"/>
    <w:rsid w:val="00746B37"/>
    <w:rsid w:val="00754872"/>
    <w:rsid w:val="007B241A"/>
    <w:rsid w:val="007C660B"/>
    <w:rsid w:val="007D006D"/>
    <w:rsid w:val="00842510"/>
    <w:rsid w:val="008E6560"/>
    <w:rsid w:val="009333FC"/>
    <w:rsid w:val="00954CF6"/>
    <w:rsid w:val="00970BDE"/>
    <w:rsid w:val="009B765D"/>
    <w:rsid w:val="009D74A1"/>
    <w:rsid w:val="009F1E21"/>
    <w:rsid w:val="00A358CE"/>
    <w:rsid w:val="00B9407A"/>
    <w:rsid w:val="00BA4AA5"/>
    <w:rsid w:val="00BB4AD0"/>
    <w:rsid w:val="00C008F5"/>
    <w:rsid w:val="00C100DB"/>
    <w:rsid w:val="00C1433D"/>
    <w:rsid w:val="00C402CF"/>
    <w:rsid w:val="00C92316"/>
    <w:rsid w:val="00CD18AC"/>
    <w:rsid w:val="00D02372"/>
    <w:rsid w:val="00D91CA3"/>
    <w:rsid w:val="00D97777"/>
    <w:rsid w:val="00DE64DA"/>
    <w:rsid w:val="00DF4AF3"/>
    <w:rsid w:val="00E64509"/>
    <w:rsid w:val="00E70978"/>
    <w:rsid w:val="00E7136B"/>
    <w:rsid w:val="00E75515"/>
    <w:rsid w:val="00EC5864"/>
    <w:rsid w:val="00F171D8"/>
    <w:rsid w:val="00F25BA2"/>
    <w:rsid w:val="00F2656C"/>
    <w:rsid w:val="00F37CD8"/>
    <w:rsid w:val="00F76DCF"/>
    <w:rsid w:val="00F87E5E"/>
    <w:rsid w:val="00FB2FA7"/>
    <w:rsid w:val="00FD47DC"/>
    <w:rsid w:val="00FF2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E6E"/>
    <w:pPr>
      <w:spacing w:before="120" w:after="120" w:line="360" w:lineRule="auto"/>
      <w:ind w:firstLine="567"/>
      <w:jc w:val="both"/>
    </w:pPr>
    <w:rPr>
      <w:rFonts w:ascii="Arial" w:hAnsi="Arial" w:cs="Times New Roman"/>
      <w:szCs w:val="20"/>
      <w:lang w:eastAsia="fr-FR"/>
    </w:rPr>
  </w:style>
  <w:style w:type="paragraph" w:styleId="Titre1">
    <w:name w:val="heading 1"/>
    <w:basedOn w:val="Titre2"/>
    <w:next w:val="Normal"/>
    <w:link w:val="Titre1Car"/>
    <w:autoRedefine/>
    <w:uiPriority w:val="9"/>
    <w:qFormat/>
    <w:rsid w:val="00D97777"/>
    <w:pPr>
      <w:keepLines w:val="0"/>
      <w:numPr>
        <w:numId w:val="6"/>
      </w:numPr>
      <w:spacing w:before="480" w:after="240"/>
      <w:ind w:left="567" w:hanging="567"/>
      <w:outlineLvl w:val="0"/>
    </w:pPr>
    <w:rPr>
      <w:rFonts w:ascii="Times" w:hAnsi="Times"/>
      <w:b/>
      <w:color w:val="000000" w:themeColor="text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97777"/>
    <w:pPr>
      <w:keepNext/>
      <w:keepLines/>
      <w:numPr>
        <w:numId w:val="5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semiHidden/>
    <w:unhideWhenUsed/>
    <w:qFormat/>
    <w:rsid w:val="00DF4AF3"/>
    <w:pPr>
      <w:keepNext/>
      <w:keepLines/>
      <w:spacing w:before="240"/>
      <w:outlineLvl w:val="2"/>
    </w:pPr>
    <w:rPr>
      <w:rFonts w:eastAsiaTheme="majorEastAsia" w:cstheme="majorBidi"/>
      <w:b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uce2">
    <w:name w:val="Puce 2"/>
    <w:basedOn w:val="Normal"/>
    <w:qFormat/>
    <w:rsid w:val="00842510"/>
    <w:pPr>
      <w:numPr>
        <w:numId w:val="4"/>
      </w:numPr>
    </w:pPr>
  </w:style>
  <w:style w:type="paragraph" w:customStyle="1" w:styleId="Nombres">
    <w:name w:val="Nombres"/>
    <w:basedOn w:val="Normal"/>
    <w:autoRedefine/>
    <w:qFormat/>
    <w:rsid w:val="002523D0"/>
    <w:pPr>
      <w:numPr>
        <w:numId w:val="2"/>
      </w:numPr>
      <w:spacing w:before="60" w:after="60"/>
    </w:pPr>
  </w:style>
  <w:style w:type="paragraph" w:customStyle="1" w:styleId="FQRSnumros">
    <w:name w:val="FQRS numéros"/>
    <w:basedOn w:val="Paragraphedeliste"/>
    <w:autoRedefine/>
    <w:qFormat/>
    <w:rsid w:val="00F76DCF"/>
    <w:pPr>
      <w:numPr>
        <w:numId w:val="3"/>
      </w:numPr>
      <w:contextualSpacing w:val="0"/>
    </w:pPr>
    <w:rPr>
      <w:bCs/>
      <w:lang w:val="es-CL" w:eastAsia="fr-CA"/>
    </w:rPr>
  </w:style>
  <w:style w:type="paragraph" w:styleId="Paragraphedeliste">
    <w:name w:val="List Paragraph"/>
    <w:basedOn w:val="Normal"/>
    <w:uiPriority w:val="34"/>
    <w:qFormat/>
    <w:rsid w:val="00F76DCF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D97777"/>
    <w:rPr>
      <w:rFonts w:ascii="Times" w:eastAsiaTheme="majorEastAsia" w:hAnsi="Times" w:cstheme="majorBidi"/>
      <w:b/>
      <w:color w:val="000000" w:themeColor="text1"/>
      <w:sz w:val="28"/>
      <w:szCs w:val="28"/>
      <w:lang w:val="fr-CA" w:eastAsia="fr-FR"/>
    </w:rPr>
  </w:style>
  <w:style w:type="paragraph" w:styleId="Notedebasdepage">
    <w:name w:val="footnote text"/>
    <w:basedOn w:val="Normal"/>
    <w:link w:val="NotedebasdepageCar"/>
    <w:qFormat/>
    <w:rsid w:val="00954CF6"/>
    <w:pPr>
      <w:suppressLineNumbers/>
      <w:ind w:left="567" w:hanging="567"/>
    </w:pPr>
    <w:rPr>
      <w:rFonts w:eastAsia="Arial Unicode MS" w:cs="Arial Unicode MS"/>
      <w:sz w:val="20"/>
      <w:lang w:eastAsia="zh-CN" w:bidi="hi-IN"/>
    </w:rPr>
  </w:style>
  <w:style w:type="character" w:customStyle="1" w:styleId="NotedebasdepageCar">
    <w:name w:val="Note de bas de page Car"/>
    <w:basedOn w:val="Policepardfaut"/>
    <w:link w:val="Notedebasdepage"/>
    <w:rsid w:val="00954CF6"/>
    <w:rPr>
      <w:rFonts w:ascii="Times New Roman" w:eastAsia="Arial Unicode MS" w:hAnsi="Times New Roman" w:cs="Arial Unicode MS"/>
      <w:sz w:val="20"/>
      <w:szCs w:val="20"/>
      <w:lang w:val="fr-CA" w:eastAsia="zh-CN" w:bidi="hi-IN"/>
    </w:rPr>
  </w:style>
  <w:style w:type="paragraph" w:customStyle="1" w:styleId="Citations">
    <w:name w:val="Citations"/>
    <w:basedOn w:val="Normal"/>
    <w:autoRedefine/>
    <w:qFormat/>
    <w:rsid w:val="00754872"/>
    <w:pPr>
      <w:ind w:left="567" w:right="702"/>
    </w:pPr>
  </w:style>
  <w:style w:type="character" w:styleId="Appelnotedebasdep">
    <w:name w:val="footnote reference"/>
    <w:basedOn w:val="Policepardfaut"/>
    <w:uiPriority w:val="99"/>
    <w:unhideWhenUsed/>
    <w:qFormat/>
    <w:rsid w:val="00F171D8"/>
    <w:rPr>
      <w:vertAlign w:val="superscript"/>
    </w:rPr>
  </w:style>
  <w:style w:type="character" w:customStyle="1" w:styleId="Titre2Car">
    <w:name w:val="Titre 2 Car"/>
    <w:basedOn w:val="Policepardfaut"/>
    <w:link w:val="Titre2"/>
    <w:uiPriority w:val="9"/>
    <w:semiHidden/>
    <w:rsid w:val="00D9777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DF4AF3"/>
    <w:rPr>
      <w:rFonts w:ascii="Times New Roman" w:eastAsiaTheme="majorEastAsia" w:hAnsi="Times New Roman" w:cstheme="majorBidi"/>
      <w:b/>
      <w:noProof/>
      <w:color w:val="1F3763" w:themeColor="accent1" w:themeShade="7F"/>
    </w:rPr>
  </w:style>
  <w:style w:type="paragraph" w:customStyle="1" w:styleId="Lignessparatrices">
    <w:name w:val="Lignes séparatrices"/>
    <w:basedOn w:val="Normal"/>
    <w:autoRedefine/>
    <w:qFormat/>
    <w:rsid w:val="00EC5864"/>
  </w:style>
  <w:style w:type="paragraph" w:customStyle="1" w:styleId="Rfrencesbibliograpiques">
    <w:name w:val="Références bibliograpiques"/>
    <w:basedOn w:val="Normal"/>
    <w:autoRedefine/>
    <w:qFormat/>
    <w:rsid w:val="00F25BA2"/>
    <w:pPr>
      <w:ind w:left="567" w:hanging="567"/>
    </w:pPr>
  </w:style>
  <w:style w:type="paragraph" w:customStyle="1" w:styleId="GRISBOLD">
    <w:name w:val="GRIS+BOLD"/>
    <w:basedOn w:val="Normal"/>
    <w:qFormat/>
    <w:rsid w:val="006141E5"/>
    <w:pPr>
      <w:widowControl w:val="0"/>
    </w:pPr>
    <w:rPr>
      <w:b/>
      <w:shd w:val="pct20" w:color="000000" w:fill="FFFFFF"/>
    </w:rPr>
  </w:style>
  <w:style w:type="paragraph" w:customStyle="1" w:styleId="Mespublications">
    <w:name w:val="Mes publications"/>
    <w:basedOn w:val="Normal"/>
    <w:link w:val="MespublicationsCar"/>
    <w:qFormat/>
    <w:rsid w:val="00FF2ADD"/>
    <w:pPr>
      <w:tabs>
        <w:tab w:val="left" w:pos="5670"/>
      </w:tabs>
      <w:spacing w:before="80" w:after="80"/>
      <w:ind w:left="360" w:hanging="360"/>
    </w:pPr>
    <w:rPr>
      <w:rFonts w:cs="Courier New"/>
      <w:noProof/>
      <w:lang w:val="pt-BR" w:eastAsia="en-US"/>
    </w:rPr>
  </w:style>
  <w:style w:type="character" w:customStyle="1" w:styleId="MespublicationsCar">
    <w:name w:val="Mes publications Car"/>
    <w:link w:val="Mespublications"/>
    <w:rsid w:val="00FF2ADD"/>
    <w:rPr>
      <w:rFonts w:ascii="Arial Narrow" w:hAnsi="Arial Narrow" w:cs="Courier New"/>
      <w:noProof/>
      <w:lang w:val="pt-BR"/>
    </w:rPr>
  </w:style>
  <w:style w:type="paragraph" w:customStyle="1" w:styleId="Textesnumrots">
    <w:name w:val="Textes numérotés"/>
    <w:basedOn w:val="Normal"/>
    <w:qFormat/>
    <w:rsid w:val="001B18AC"/>
  </w:style>
  <w:style w:type="paragraph" w:customStyle="1" w:styleId="Barres">
    <w:name w:val="Barres"/>
    <w:basedOn w:val="Normal"/>
    <w:qFormat/>
    <w:rsid w:val="001B18AC"/>
    <w:pPr>
      <w:spacing w:before="0"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 Tardif</dc:creator>
  <cp:lastModifiedBy>Maltais Yanick</cp:lastModifiedBy>
  <cp:revision>2</cp:revision>
  <dcterms:created xsi:type="dcterms:W3CDTF">2018-02-18T18:40:00Z</dcterms:created>
  <dcterms:modified xsi:type="dcterms:W3CDTF">2018-02-18T18:40:00Z</dcterms:modified>
</cp:coreProperties>
</file>